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AE7B5A" w14:textId="77777777" w:rsidR="000119E6" w:rsidRDefault="00EC1DEC" w:rsidP="00984D01">
      <w:pPr>
        <w:spacing w:line="240" w:lineRule="auto"/>
        <w:jc w:val="center"/>
        <w:rPr>
          <w:rFonts w:ascii="Palatino Linotype" w:hAnsi="Palatino Linotype"/>
          <w:sz w:val="28"/>
          <w:szCs w:val="28"/>
        </w:rPr>
      </w:pPr>
      <w:r>
        <w:rPr>
          <w:rFonts w:ascii="Palatino Linotype" w:hAnsi="Palatino Linotype"/>
          <w:sz w:val="44"/>
          <w:szCs w:val="44"/>
        </w:rPr>
        <w:t>Lifespan Overview</w:t>
      </w:r>
      <w:r w:rsidR="00984D01" w:rsidRPr="00984D01">
        <w:rPr>
          <w:rFonts w:ascii="Palatino Linotype" w:hAnsi="Palatino Linotype"/>
          <w:sz w:val="44"/>
          <w:szCs w:val="44"/>
        </w:rPr>
        <w:t xml:space="preserve"> – My Life in 10-year Cycles</w:t>
      </w:r>
    </w:p>
    <w:p w14:paraId="41BF145F" w14:textId="05007394" w:rsidR="00984D01" w:rsidRPr="00D81E38" w:rsidRDefault="00984D01" w:rsidP="00EC1DEC">
      <w:pPr>
        <w:spacing w:line="240" w:lineRule="auto"/>
        <w:jc w:val="both"/>
        <w:rPr>
          <w:rFonts w:ascii="Palatino Linotype" w:hAnsi="Palatino Linotype"/>
        </w:rPr>
      </w:pPr>
      <w:r w:rsidRPr="00D81E38">
        <w:rPr>
          <w:rFonts w:ascii="Palatino Linotype" w:hAnsi="Palatino Linotype"/>
        </w:rPr>
        <w:t>This exercise invites you to look back over your life</w:t>
      </w:r>
      <w:r w:rsidR="00EC1DEC" w:rsidRPr="00D81E38">
        <w:rPr>
          <w:rFonts w:ascii="Palatino Linotype" w:hAnsi="Palatino Linotype"/>
        </w:rPr>
        <w:t xml:space="preserve"> to date and make some predictions into the future</w:t>
      </w:r>
      <w:r w:rsidRPr="00D81E38">
        <w:rPr>
          <w:rFonts w:ascii="Palatino Linotype" w:hAnsi="Palatino Linotype"/>
        </w:rPr>
        <w:t>. Through life review, dividing the years into manageable periods of time, we open ourselves to our past</w:t>
      </w:r>
      <w:r w:rsidR="00EC1DEC" w:rsidRPr="00D81E38">
        <w:rPr>
          <w:rFonts w:ascii="Palatino Linotype" w:hAnsi="Palatino Linotype"/>
        </w:rPr>
        <w:t xml:space="preserve"> and future</w:t>
      </w:r>
      <w:r w:rsidRPr="00D81E38">
        <w:rPr>
          <w:rFonts w:ascii="Palatino Linotype" w:hAnsi="Palatino Linotype"/>
        </w:rPr>
        <w:t>. We can remember ourselves, and by doing so, we come to an understanding of what our life has been about by perceiving the larger patterns which emerge only when we take a long view.</w:t>
      </w:r>
      <w:r w:rsidR="00EC1DEC" w:rsidRPr="00D81E38">
        <w:rPr>
          <w:rFonts w:ascii="Palatino Linotype" w:hAnsi="Palatino Linotype"/>
        </w:rPr>
        <w:t xml:space="preserve"> Looking into the future allows us to become aware of the many influences on </w:t>
      </w:r>
      <w:r w:rsidR="00386452">
        <w:rPr>
          <w:rFonts w:ascii="Palatino Linotype" w:hAnsi="Palatino Linotype"/>
        </w:rPr>
        <w:t>our development</w:t>
      </w:r>
      <w:r w:rsidR="00EC1DEC" w:rsidRPr="00D81E38">
        <w:rPr>
          <w:rFonts w:ascii="Palatino Linotype" w:hAnsi="Palatino Linotype"/>
        </w:rPr>
        <w:t>.</w:t>
      </w:r>
      <w:r w:rsidR="00D81E38">
        <w:rPr>
          <w:rFonts w:ascii="Palatino Linotype" w:hAnsi="Palatino Linotype"/>
        </w:rPr>
        <w:t xml:space="preserve"> Note that the calendar months correspond to one’s lifespan. For </w:t>
      </w:r>
      <w:r w:rsidR="00386452">
        <w:rPr>
          <w:rFonts w:ascii="Palatino Linotype" w:hAnsi="Palatino Linotype"/>
        </w:rPr>
        <w:t>example,</w:t>
      </w:r>
      <w:r w:rsidR="00D81E38">
        <w:rPr>
          <w:rFonts w:ascii="Palatino Linotype" w:hAnsi="Palatino Linotype"/>
        </w:rPr>
        <w:t xml:space="preserve"> January to the beginning of life and December, end of life.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2410"/>
        <w:gridCol w:w="2693"/>
        <w:gridCol w:w="2947"/>
      </w:tblGrid>
      <w:tr w:rsidR="00984D01" w14:paraId="151B47AF" w14:textId="77777777" w:rsidTr="00C8282D">
        <w:tc>
          <w:tcPr>
            <w:tcW w:w="1526" w:type="dxa"/>
          </w:tcPr>
          <w:p w14:paraId="5A7D50E9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495D0AA" w14:textId="1F537C74" w:rsidR="00984D01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Significant </w:t>
            </w:r>
            <w:r w:rsidR="00386452">
              <w:rPr>
                <w:rFonts w:ascii="Palatino Linotype" w:hAnsi="Palatino Linotype"/>
                <w:sz w:val="24"/>
                <w:szCs w:val="24"/>
              </w:rPr>
              <w:t>m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oments </w:t>
            </w:r>
            <w:r w:rsidR="00386452">
              <w:rPr>
                <w:rFonts w:ascii="Palatino Linotype" w:hAnsi="Palatino Linotype"/>
                <w:sz w:val="24"/>
                <w:szCs w:val="24"/>
              </w:rPr>
              <w:t>events, and  transitions</w:t>
            </w:r>
          </w:p>
        </w:tc>
        <w:tc>
          <w:tcPr>
            <w:tcW w:w="2693" w:type="dxa"/>
          </w:tcPr>
          <w:p w14:paraId="5272D150" w14:textId="77777777" w:rsidR="00984D01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People who guided, influenced, affected me</w:t>
            </w:r>
          </w:p>
        </w:tc>
        <w:tc>
          <w:tcPr>
            <w:tcW w:w="2947" w:type="dxa"/>
          </w:tcPr>
          <w:p w14:paraId="19D4D5D0" w14:textId="77777777" w:rsidR="00984D01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What this phase contributed to my life is:</w:t>
            </w:r>
          </w:p>
        </w:tc>
      </w:tr>
      <w:tr w:rsidR="00984D01" w14:paraId="0BCCCA88" w14:textId="77777777" w:rsidTr="00C8282D">
        <w:tc>
          <w:tcPr>
            <w:tcW w:w="1526" w:type="dxa"/>
          </w:tcPr>
          <w:p w14:paraId="5299C41D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0-10 years</w:t>
            </w:r>
          </w:p>
          <w:p w14:paraId="70056792" w14:textId="77777777" w:rsidR="00984D01" w:rsidRDefault="00984D01" w:rsidP="00C8282D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(Jan-Feb)</w:t>
            </w:r>
          </w:p>
          <w:p w14:paraId="1A63407B" w14:textId="77777777" w:rsidR="00C8282D" w:rsidRDefault="00C8282D" w:rsidP="00C8282D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CAD6CA6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42DFE76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947" w:type="dxa"/>
          </w:tcPr>
          <w:p w14:paraId="0387CCE9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984D01" w14:paraId="3C13F11C" w14:textId="77777777" w:rsidTr="00C8282D">
        <w:tc>
          <w:tcPr>
            <w:tcW w:w="1526" w:type="dxa"/>
          </w:tcPr>
          <w:p w14:paraId="4A828C9C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11-20 years</w:t>
            </w:r>
          </w:p>
          <w:p w14:paraId="0D592846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(Feb-Mar)</w:t>
            </w:r>
          </w:p>
          <w:p w14:paraId="306AB29D" w14:textId="77777777" w:rsidR="00C8282D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852F8D2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93" w:type="dxa"/>
          </w:tcPr>
          <w:p w14:paraId="72204436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947" w:type="dxa"/>
          </w:tcPr>
          <w:p w14:paraId="5AE5C719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984D01" w14:paraId="47AE963B" w14:textId="77777777" w:rsidTr="00C8282D">
        <w:tc>
          <w:tcPr>
            <w:tcW w:w="1526" w:type="dxa"/>
          </w:tcPr>
          <w:p w14:paraId="64158FA5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21-30 years</w:t>
            </w:r>
          </w:p>
          <w:p w14:paraId="2A3489EE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(April)</w:t>
            </w:r>
          </w:p>
          <w:p w14:paraId="3C9C32E6" w14:textId="77777777" w:rsidR="00C8282D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F596750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93" w:type="dxa"/>
          </w:tcPr>
          <w:p w14:paraId="33DD4606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947" w:type="dxa"/>
          </w:tcPr>
          <w:p w14:paraId="4AD4257A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984D01" w14:paraId="45AE98C4" w14:textId="77777777" w:rsidTr="00C8282D">
        <w:tc>
          <w:tcPr>
            <w:tcW w:w="1526" w:type="dxa"/>
          </w:tcPr>
          <w:p w14:paraId="0FC63844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31-40 years</w:t>
            </w:r>
          </w:p>
          <w:p w14:paraId="42695295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(May-June)</w:t>
            </w:r>
          </w:p>
          <w:p w14:paraId="5D91FBB6" w14:textId="77777777" w:rsidR="00C8282D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472704D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93" w:type="dxa"/>
          </w:tcPr>
          <w:p w14:paraId="754B051F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947" w:type="dxa"/>
          </w:tcPr>
          <w:p w14:paraId="5A107D95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984D01" w14:paraId="1D9A97BE" w14:textId="77777777" w:rsidTr="00C8282D">
        <w:tc>
          <w:tcPr>
            <w:tcW w:w="1526" w:type="dxa"/>
          </w:tcPr>
          <w:p w14:paraId="562776A9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41-50 years</w:t>
            </w:r>
          </w:p>
          <w:p w14:paraId="43001AF8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(July)</w:t>
            </w:r>
          </w:p>
          <w:p w14:paraId="7617734F" w14:textId="77777777" w:rsidR="00C8282D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CAF8805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93" w:type="dxa"/>
          </w:tcPr>
          <w:p w14:paraId="75021E6D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947" w:type="dxa"/>
          </w:tcPr>
          <w:p w14:paraId="6D562A1D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984D01" w14:paraId="64F3656F" w14:textId="77777777" w:rsidTr="00C8282D">
        <w:tc>
          <w:tcPr>
            <w:tcW w:w="1526" w:type="dxa"/>
          </w:tcPr>
          <w:p w14:paraId="4EBC1B94" w14:textId="77777777" w:rsidR="00984D01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51-60 years</w:t>
            </w:r>
          </w:p>
          <w:p w14:paraId="217AE884" w14:textId="77777777" w:rsidR="00C8282D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(Aug-Sept)</w:t>
            </w:r>
          </w:p>
          <w:p w14:paraId="0336CB13" w14:textId="77777777" w:rsidR="00C8282D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8195770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F3C6518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947" w:type="dxa"/>
          </w:tcPr>
          <w:p w14:paraId="3AFF086F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984D01" w14:paraId="08DDB66B" w14:textId="77777777" w:rsidTr="00C8282D">
        <w:tc>
          <w:tcPr>
            <w:tcW w:w="1526" w:type="dxa"/>
          </w:tcPr>
          <w:p w14:paraId="68874EBB" w14:textId="77777777" w:rsidR="00984D01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61-70 years</w:t>
            </w:r>
          </w:p>
          <w:p w14:paraId="29E43BFE" w14:textId="77777777" w:rsidR="00C8282D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(October)</w:t>
            </w:r>
          </w:p>
          <w:p w14:paraId="33DE53DE" w14:textId="77777777" w:rsidR="00C8282D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3444842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93" w:type="dxa"/>
          </w:tcPr>
          <w:p w14:paraId="1D94F94D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947" w:type="dxa"/>
          </w:tcPr>
          <w:p w14:paraId="772CB30B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984D01" w14:paraId="47C3B571" w14:textId="77777777" w:rsidTr="00C8282D">
        <w:tc>
          <w:tcPr>
            <w:tcW w:w="1526" w:type="dxa"/>
          </w:tcPr>
          <w:p w14:paraId="3CABDF71" w14:textId="77777777" w:rsidR="00984D01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71-80 years</w:t>
            </w:r>
          </w:p>
          <w:p w14:paraId="28A7D136" w14:textId="77777777" w:rsidR="00C8282D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(November)</w:t>
            </w:r>
          </w:p>
          <w:p w14:paraId="4911D251" w14:textId="77777777" w:rsidR="00C8282D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BBE5520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FD49573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947" w:type="dxa"/>
          </w:tcPr>
          <w:p w14:paraId="79763B09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984D01" w14:paraId="46E42405" w14:textId="77777777" w:rsidTr="00C8282D">
        <w:tc>
          <w:tcPr>
            <w:tcW w:w="1526" w:type="dxa"/>
          </w:tcPr>
          <w:p w14:paraId="3A147C8E" w14:textId="77777777" w:rsidR="00984D01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80 and older</w:t>
            </w:r>
          </w:p>
          <w:p w14:paraId="3EFB1885" w14:textId="77777777" w:rsidR="00C8282D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(December)</w:t>
            </w:r>
          </w:p>
          <w:p w14:paraId="41E8845A" w14:textId="77777777" w:rsidR="00C8282D" w:rsidRDefault="00C8282D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410" w:type="dxa"/>
          </w:tcPr>
          <w:p w14:paraId="102A48F7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13DDE28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947" w:type="dxa"/>
          </w:tcPr>
          <w:p w14:paraId="7D8087BC" w14:textId="77777777" w:rsidR="00984D01" w:rsidRDefault="00984D01" w:rsidP="00984D01">
            <w:pPr>
              <w:jc w:val="center"/>
              <w:rPr>
                <w:rFonts w:ascii="Palatino Linotype" w:hAnsi="Palatino Linotype"/>
                <w:sz w:val="24"/>
                <w:szCs w:val="24"/>
              </w:rPr>
            </w:pPr>
          </w:p>
        </w:tc>
      </w:tr>
    </w:tbl>
    <w:p w14:paraId="39469CDF" w14:textId="77777777" w:rsidR="00984D01" w:rsidRPr="00984D01" w:rsidRDefault="00984D01" w:rsidP="00984D01">
      <w:pPr>
        <w:spacing w:line="240" w:lineRule="auto"/>
        <w:jc w:val="center"/>
        <w:rPr>
          <w:rFonts w:ascii="Palatino Linotype" w:hAnsi="Palatino Linotype"/>
          <w:sz w:val="24"/>
          <w:szCs w:val="24"/>
        </w:rPr>
      </w:pPr>
    </w:p>
    <w:sectPr w:rsidR="00984D01" w:rsidRPr="00984D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D01"/>
    <w:rsid w:val="000119E6"/>
    <w:rsid w:val="002D1C00"/>
    <w:rsid w:val="00325E2F"/>
    <w:rsid w:val="00386452"/>
    <w:rsid w:val="004E5DBF"/>
    <w:rsid w:val="00742124"/>
    <w:rsid w:val="00984D01"/>
    <w:rsid w:val="00C8282D"/>
    <w:rsid w:val="00D24FBE"/>
    <w:rsid w:val="00D81E38"/>
    <w:rsid w:val="00EC1DEC"/>
    <w:rsid w:val="00FE3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34645"/>
  <w15:docId w15:val="{0B8AF721-F218-4E61-857A-01673BB6C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12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84D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171</Words>
  <Characters>879</Characters>
  <Application>Microsoft Office Word</Application>
  <DocSecurity>0</DocSecurity>
  <Lines>79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Karen Mowbray</cp:lastModifiedBy>
  <cp:revision>2</cp:revision>
  <dcterms:created xsi:type="dcterms:W3CDTF">2025-12-02T17:17:00Z</dcterms:created>
  <dcterms:modified xsi:type="dcterms:W3CDTF">2025-12-02T17:17:00Z</dcterms:modified>
</cp:coreProperties>
</file>